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DE260" w14:textId="77777777" w:rsidR="00D21484" w:rsidRDefault="00D21484" w:rsidP="00D21484">
      <w:pPr>
        <w:spacing w:after="0"/>
      </w:pPr>
    </w:p>
    <w:p w14:paraId="06025931" w14:textId="77777777" w:rsidR="00D21484" w:rsidRPr="00D21484" w:rsidRDefault="00134F73" w:rsidP="00D21484">
      <w:pPr>
        <w:spacing w:after="0"/>
        <w:jc w:val="center"/>
        <w:rPr>
          <w:rFonts w:ascii="Times New Roman" w:hAnsi="Times New Roman" w:cs="Times New Roman"/>
          <w:sz w:val="56"/>
          <w:szCs w:val="56"/>
          <w:u w:val="single"/>
        </w:rPr>
      </w:pPr>
      <w:r>
        <w:rPr>
          <w:rFonts w:ascii="Times New Roman" w:hAnsi="Times New Roman" w:cs="Times New Roman"/>
          <w:sz w:val="56"/>
          <w:szCs w:val="56"/>
          <w:u w:val="single"/>
        </w:rPr>
        <w:t xml:space="preserve">Relação </w:t>
      </w:r>
      <w:r w:rsidR="00D21484" w:rsidRPr="00D21484">
        <w:rPr>
          <w:rFonts w:ascii="Times New Roman" w:hAnsi="Times New Roman" w:cs="Times New Roman"/>
          <w:sz w:val="56"/>
          <w:szCs w:val="56"/>
          <w:u w:val="single"/>
        </w:rPr>
        <w:t>Arquivos .SET</w:t>
      </w:r>
    </w:p>
    <w:p w14:paraId="232457E3" w14:textId="77777777" w:rsidR="00D21484" w:rsidRDefault="00D21484" w:rsidP="00D21484">
      <w:pPr>
        <w:spacing w:after="0"/>
      </w:pPr>
    </w:p>
    <w:p w14:paraId="444C63F3" w14:textId="77777777" w:rsidR="00134F73" w:rsidRPr="00134F73" w:rsidRDefault="00134F73" w:rsidP="00D21484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34F73">
        <w:rPr>
          <w:rFonts w:ascii="Times New Roman" w:hAnsi="Times New Roman" w:cs="Times New Roman"/>
          <w:sz w:val="32"/>
          <w:szCs w:val="32"/>
        </w:rPr>
        <w:t xml:space="preserve">    </w:t>
      </w:r>
      <w:r w:rsidR="00B66D4F">
        <w:rPr>
          <w:rFonts w:ascii="Times New Roman" w:hAnsi="Times New Roman" w:cs="Times New Roman"/>
          <w:b/>
          <w:sz w:val="32"/>
          <w:szCs w:val="32"/>
          <w:u w:val="single"/>
        </w:rPr>
        <w:t>Arquivos de Configuração (Editá</w:t>
      </w:r>
      <w:r w:rsidRPr="00134F73">
        <w:rPr>
          <w:rFonts w:ascii="Times New Roman" w:hAnsi="Times New Roman" w:cs="Times New Roman"/>
          <w:b/>
          <w:sz w:val="32"/>
          <w:szCs w:val="32"/>
          <w:u w:val="single"/>
        </w:rPr>
        <w:t>veis )</w:t>
      </w:r>
    </w:p>
    <w:p w14:paraId="41A33BDE" w14:textId="77777777" w:rsidR="00134F73" w:rsidRDefault="00134F73" w:rsidP="00D21484">
      <w:pPr>
        <w:spacing w:after="0"/>
      </w:pPr>
    </w:p>
    <w:p w14:paraId="2E3C7E47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boleto.set</w:t>
      </w:r>
    </w:p>
    <w:p w14:paraId="61C54055" w14:textId="77777777" w:rsidR="00EC596C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para impressão de boleto bancário.</w:t>
      </w:r>
    </w:p>
    <w:p w14:paraId="6741F536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68690DE1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ccfop.set</w:t>
      </w:r>
      <w:proofErr w:type="spellEnd"/>
    </w:p>
    <w:p w14:paraId="214654D8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de amar</w:t>
      </w:r>
      <w:r w:rsidR="009D43E2">
        <w:rPr>
          <w:rFonts w:ascii="Calibri" w:hAnsi="Calibri" w:cs="Calibri"/>
          <w:sz w:val="24"/>
          <w:szCs w:val="24"/>
        </w:rPr>
        <w:t>r</w:t>
      </w:r>
      <w:r w:rsidRPr="00D21484">
        <w:rPr>
          <w:rFonts w:ascii="Calibri" w:hAnsi="Calibri" w:cs="Calibri"/>
          <w:sz w:val="24"/>
          <w:szCs w:val="24"/>
        </w:rPr>
        <w:t>ações CFOP, CST, tributações para entrada de notas no regime normal.</w:t>
      </w:r>
    </w:p>
    <w:p w14:paraId="2231AFB9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672F0A19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ccfops.set</w:t>
      </w:r>
      <w:proofErr w:type="spellEnd"/>
    </w:p>
    <w:p w14:paraId="12A33C46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de amar</w:t>
      </w:r>
      <w:r w:rsidR="009D43E2">
        <w:rPr>
          <w:rFonts w:ascii="Calibri" w:hAnsi="Calibri" w:cs="Calibri"/>
          <w:sz w:val="24"/>
          <w:szCs w:val="24"/>
        </w:rPr>
        <w:t>r</w:t>
      </w:r>
      <w:r w:rsidRPr="00D21484">
        <w:rPr>
          <w:rFonts w:ascii="Calibri" w:hAnsi="Calibri" w:cs="Calibri"/>
          <w:sz w:val="24"/>
          <w:szCs w:val="24"/>
        </w:rPr>
        <w:t>ações CFOP, CST, tributações para entrada de notas no regime simples nacional.</w:t>
      </w:r>
    </w:p>
    <w:p w14:paraId="1B4BFF15" w14:textId="77777777" w:rsidR="00EC596C" w:rsidRDefault="00EC596C" w:rsidP="00D21484">
      <w:pPr>
        <w:spacing w:after="0"/>
      </w:pPr>
    </w:p>
    <w:p w14:paraId="4D857E34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ccliente.set</w:t>
      </w:r>
      <w:proofErr w:type="spellEnd"/>
    </w:p>
    <w:p w14:paraId="154765DD" w14:textId="77777777" w:rsidR="00EC596C" w:rsidRPr="00B66D4F" w:rsidRDefault="00EC596C" w:rsidP="00D21484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da tela do cadastro de clientes.</w:t>
      </w:r>
    </w:p>
    <w:p w14:paraId="6F1B8202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0D5785CF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cfgnfe.set</w:t>
      </w:r>
      <w:proofErr w:type="spellEnd"/>
    </w:p>
    <w:p w14:paraId="71B50C12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de </w:t>
      </w:r>
      <w:proofErr w:type="spellStart"/>
      <w:r w:rsidRPr="00D21484">
        <w:rPr>
          <w:rFonts w:ascii="Calibri" w:hAnsi="Calibri" w:cs="Calibri"/>
          <w:sz w:val="24"/>
          <w:szCs w:val="24"/>
        </w:rPr>
        <w:t>amarações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CFOP, CST, tributações para emissão de </w:t>
      </w:r>
      <w:proofErr w:type="spellStart"/>
      <w:r w:rsidRPr="00D21484">
        <w:rPr>
          <w:rFonts w:ascii="Calibri" w:hAnsi="Calibri" w:cs="Calibri"/>
          <w:sz w:val="24"/>
          <w:szCs w:val="24"/>
        </w:rPr>
        <w:t>NFe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499CFF61" w14:textId="77777777" w:rsidR="00EC596C" w:rsidRDefault="00EC596C" w:rsidP="00D21484">
      <w:pPr>
        <w:spacing w:after="0"/>
      </w:pPr>
    </w:p>
    <w:p w14:paraId="26FE1B5C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chavefp.set</w:t>
      </w:r>
      <w:proofErr w:type="spellEnd"/>
    </w:p>
    <w:p w14:paraId="7D6C5A35" w14:textId="77777777" w:rsidR="00D21484" w:rsidRDefault="00EC596C" w:rsidP="00D21484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 chave</w:t>
      </w:r>
      <w:r w:rsidR="00134F73">
        <w:rPr>
          <w:rFonts w:ascii="Calibri" w:hAnsi="Calibri" w:cs="Calibri"/>
          <w:sz w:val="24"/>
          <w:szCs w:val="24"/>
        </w:rPr>
        <w:t xml:space="preserve"> da licença do software de Farmá</w:t>
      </w:r>
      <w:r w:rsidRPr="00D21484">
        <w:rPr>
          <w:rFonts w:ascii="Calibri" w:hAnsi="Calibri" w:cs="Calibri"/>
          <w:sz w:val="24"/>
          <w:szCs w:val="24"/>
        </w:rPr>
        <w:t xml:space="preserve">cia Popular da </w:t>
      </w:r>
      <w:proofErr w:type="spellStart"/>
      <w:r w:rsidRPr="00D21484">
        <w:rPr>
          <w:rFonts w:ascii="Calibri" w:hAnsi="Calibri" w:cs="Calibri"/>
          <w:sz w:val="24"/>
          <w:szCs w:val="24"/>
        </w:rPr>
        <w:t>BitShop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40CD8F87" w14:textId="23BA594B" w:rsidR="00EC596C" w:rsidRDefault="00EC596C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5F5403C4" w14:textId="5C55D46C" w:rsidR="007A31C9" w:rsidRPr="00D21484" w:rsidRDefault="007A31C9" w:rsidP="007A31C9">
      <w:pPr>
        <w:spacing w:after="0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24"/>
          <w:szCs w:val="24"/>
        </w:rPr>
        <w:t xml:space="preserve">        </w:t>
      </w:r>
      <w:r w:rsidRPr="00D21484">
        <w:rPr>
          <w:rFonts w:ascii="Calibri" w:hAnsi="Calibri" w:cs="Calibri"/>
          <w:sz w:val="36"/>
          <w:szCs w:val="36"/>
        </w:rPr>
        <w:t xml:space="preserve"> - </w:t>
      </w:r>
      <w:proofErr w:type="spellStart"/>
      <w:r w:rsidRPr="00D21484">
        <w:rPr>
          <w:rFonts w:ascii="Calibri" w:hAnsi="Calibri" w:cs="Calibri"/>
          <w:sz w:val="36"/>
          <w:szCs w:val="36"/>
        </w:rPr>
        <w:t>c</w:t>
      </w:r>
      <w:r>
        <w:rPr>
          <w:rFonts w:ascii="Calibri" w:hAnsi="Calibri" w:cs="Calibri"/>
          <w:sz w:val="36"/>
          <w:szCs w:val="36"/>
        </w:rPr>
        <w:t>ommplus</w:t>
      </w:r>
      <w:r w:rsidRPr="00D21484">
        <w:rPr>
          <w:rFonts w:ascii="Calibri" w:hAnsi="Calibri" w:cs="Calibri"/>
          <w:sz w:val="36"/>
          <w:szCs w:val="36"/>
        </w:rPr>
        <w:t>.set</w:t>
      </w:r>
      <w:proofErr w:type="spellEnd"/>
    </w:p>
    <w:p w14:paraId="3F00627F" w14:textId="10E3B39E" w:rsidR="007A31C9" w:rsidRDefault="007A31C9" w:rsidP="00D21484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 </w:t>
      </w:r>
      <w:r>
        <w:rPr>
          <w:rFonts w:ascii="Calibri" w:hAnsi="Calibri" w:cs="Calibri"/>
          <w:sz w:val="24"/>
          <w:szCs w:val="24"/>
        </w:rPr>
        <w:t xml:space="preserve">os web sites de </w:t>
      </w:r>
      <w:proofErr w:type="spellStart"/>
      <w:r>
        <w:rPr>
          <w:rFonts w:ascii="Calibri" w:hAnsi="Calibri" w:cs="Calibri"/>
          <w:sz w:val="24"/>
          <w:szCs w:val="24"/>
        </w:rPr>
        <w:t>marketplaces</w:t>
      </w:r>
      <w:proofErr w:type="spellEnd"/>
      <w:r>
        <w:rPr>
          <w:rFonts w:ascii="Calibri" w:hAnsi="Calibri" w:cs="Calibri"/>
          <w:sz w:val="24"/>
          <w:szCs w:val="24"/>
        </w:rPr>
        <w:t xml:space="preserve"> da integração com o COMMPLUS</w:t>
      </w:r>
      <w:r w:rsidRPr="00D21484">
        <w:rPr>
          <w:rFonts w:ascii="Calibri" w:hAnsi="Calibri" w:cs="Calibri"/>
          <w:sz w:val="24"/>
          <w:szCs w:val="24"/>
        </w:rPr>
        <w:t>.</w:t>
      </w:r>
    </w:p>
    <w:p w14:paraId="0C2AB625" w14:textId="77777777" w:rsidR="007A31C9" w:rsidRDefault="007A31C9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2907F3A7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DirNFe.set</w:t>
      </w:r>
      <w:proofErr w:type="spellEnd"/>
    </w:p>
    <w:p w14:paraId="311B1DB1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 pasta de repositório das </w:t>
      </w:r>
      <w:proofErr w:type="spellStart"/>
      <w:r w:rsidRPr="00D21484">
        <w:rPr>
          <w:rFonts w:ascii="Calibri" w:hAnsi="Calibri" w:cs="Calibri"/>
          <w:sz w:val="24"/>
          <w:szCs w:val="24"/>
        </w:rPr>
        <w:t>NFe´s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e </w:t>
      </w:r>
      <w:proofErr w:type="spellStart"/>
      <w:r w:rsidRPr="00D21484">
        <w:rPr>
          <w:rFonts w:ascii="Calibri" w:hAnsi="Calibri" w:cs="Calibri"/>
          <w:sz w:val="24"/>
          <w:szCs w:val="24"/>
        </w:rPr>
        <w:t>NFCe´s</w:t>
      </w:r>
      <w:proofErr w:type="spellEnd"/>
      <w:r w:rsidRPr="00D21484">
        <w:rPr>
          <w:rFonts w:ascii="Calibri" w:hAnsi="Calibri" w:cs="Calibri"/>
          <w:sz w:val="24"/>
          <w:szCs w:val="24"/>
        </w:rPr>
        <w:t>. ( Deve ser mantido C:\NFe )</w:t>
      </w:r>
    </w:p>
    <w:p w14:paraId="784EE8D6" w14:textId="77777777" w:rsidR="00EC596C" w:rsidRPr="00EC596C" w:rsidRDefault="00EC596C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06475C45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dsat.set</w:t>
      </w:r>
      <w:proofErr w:type="spellEnd"/>
    </w:p>
    <w:p w14:paraId="7AAB86B9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SAT.</w:t>
      </w:r>
    </w:p>
    <w:p w14:paraId="215C683C" w14:textId="77777777" w:rsidR="00D21484" w:rsidRP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7117978A" w14:textId="77777777" w:rsidR="00D21484" w:rsidRPr="00D21484" w:rsidRDefault="00D21484" w:rsidP="00D21484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24"/>
          <w:szCs w:val="24"/>
        </w:rPr>
        <w:t xml:space="preserve">      </w:t>
      </w:r>
      <w:r w:rsidRPr="00D21484">
        <w:rPr>
          <w:rFonts w:ascii="Calibri" w:hAnsi="Calibri" w:cs="Calibri"/>
          <w:sz w:val="36"/>
          <w:szCs w:val="36"/>
        </w:rPr>
        <w:t xml:space="preserve">- </w:t>
      </w:r>
      <w:proofErr w:type="spellStart"/>
      <w:r w:rsidRPr="00D21484">
        <w:rPr>
          <w:rFonts w:ascii="Calibri" w:hAnsi="Calibri" w:cs="Calibri"/>
          <w:sz w:val="36"/>
          <w:szCs w:val="36"/>
        </w:rPr>
        <w:t>EntrNFe.set</w:t>
      </w:r>
      <w:proofErr w:type="spellEnd"/>
    </w:p>
    <w:p w14:paraId="311D8FDB" w14:textId="77777777" w:rsidR="00D21484" w:rsidRP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lastRenderedPageBreak/>
        <w:t xml:space="preserve">    Configur</w:t>
      </w:r>
      <w:r w:rsidR="00134F73">
        <w:rPr>
          <w:rFonts w:ascii="Calibri" w:hAnsi="Calibri" w:cs="Calibri"/>
          <w:sz w:val="24"/>
          <w:szCs w:val="24"/>
        </w:rPr>
        <w:t>ações para converter CFOP de saí</w:t>
      </w:r>
      <w:r w:rsidRPr="00D21484">
        <w:rPr>
          <w:rFonts w:ascii="Calibri" w:hAnsi="Calibri" w:cs="Calibri"/>
          <w:sz w:val="24"/>
          <w:szCs w:val="24"/>
        </w:rPr>
        <w:t>da para CFOP de entrada em função do CFOP principal de entrada.</w:t>
      </w:r>
    </w:p>
    <w:p w14:paraId="56248ED0" w14:textId="77777777" w:rsidR="00D21484" w:rsidRP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53879BA0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etiqprod.set</w:t>
      </w:r>
      <w:proofErr w:type="spellEnd"/>
    </w:p>
    <w:p w14:paraId="146A2FB4" w14:textId="77777777" w:rsidR="00EC596C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para impressão de etiquetas.</w:t>
      </w:r>
    </w:p>
    <w:p w14:paraId="48B4D96B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5D05AD38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gimpr.set</w:t>
      </w:r>
      <w:proofErr w:type="spellEnd"/>
    </w:p>
    <w:p w14:paraId="3DD324E5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Gerenciador de Impressão.</w:t>
      </w:r>
    </w:p>
    <w:p w14:paraId="683B4014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441625C5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gservic.set</w:t>
      </w:r>
      <w:proofErr w:type="spellEnd"/>
    </w:p>
    <w:p w14:paraId="20B3BCA0" w14:textId="77777777" w:rsidR="00EC596C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dos serviços para o Gerenciador de Serviços.</w:t>
      </w:r>
    </w:p>
    <w:p w14:paraId="2A581999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10DAC366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inota.set</w:t>
      </w:r>
      <w:proofErr w:type="spellEnd"/>
    </w:p>
    <w:p w14:paraId="3386D81A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para emissão de </w:t>
      </w:r>
      <w:proofErr w:type="spellStart"/>
      <w:r w:rsidRPr="00D21484">
        <w:rPr>
          <w:rFonts w:ascii="Calibri" w:hAnsi="Calibri" w:cs="Calibri"/>
          <w:sz w:val="24"/>
          <w:szCs w:val="24"/>
        </w:rPr>
        <w:t>NFe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571D3230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161B45FD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LogFrente.set</w:t>
      </w:r>
      <w:proofErr w:type="spellEnd"/>
    </w:p>
    <w:p w14:paraId="2F58B9A0" w14:textId="77777777" w:rsidR="00EC596C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 log do Frente de Loja.</w:t>
      </w:r>
    </w:p>
    <w:p w14:paraId="79D60A3C" w14:textId="77777777" w:rsidR="00D21484" w:rsidRP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23539B35" w14:textId="77777777" w:rsidR="00D21484" w:rsidRPr="00D21484" w:rsidRDefault="00D21484" w:rsidP="00D21484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nfce.set</w:t>
      </w:r>
      <w:proofErr w:type="spellEnd"/>
    </w:p>
    <w:p w14:paraId="5975FA06" w14:textId="77777777" w:rsidR="00D21484" w:rsidRPr="00D21484" w:rsidRDefault="00B66D4F" w:rsidP="00D21484">
      <w:pPr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Configurações para emissão de</w:t>
      </w:r>
      <w:r w:rsidR="00D21484" w:rsidRPr="00D2148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21484" w:rsidRPr="00D21484">
        <w:rPr>
          <w:rFonts w:ascii="Calibri" w:hAnsi="Calibri" w:cs="Calibri"/>
          <w:sz w:val="24"/>
          <w:szCs w:val="24"/>
        </w:rPr>
        <w:t>NFCe</w:t>
      </w:r>
      <w:proofErr w:type="spellEnd"/>
      <w:r w:rsidR="00D21484" w:rsidRPr="00D21484">
        <w:rPr>
          <w:rFonts w:ascii="Calibri" w:hAnsi="Calibri" w:cs="Calibri"/>
          <w:sz w:val="24"/>
          <w:szCs w:val="24"/>
        </w:rPr>
        <w:t>.</w:t>
      </w:r>
    </w:p>
    <w:p w14:paraId="1E0593BF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5701B883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piscof.set</w:t>
      </w:r>
      <w:proofErr w:type="spellEnd"/>
    </w:p>
    <w:p w14:paraId="78106748" w14:textId="77777777" w:rsidR="00EC596C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na geração do SPED Contribuições.</w:t>
      </w:r>
    </w:p>
    <w:p w14:paraId="2857325D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</w:p>
    <w:p w14:paraId="3433E158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postocfg.set</w:t>
      </w:r>
      <w:proofErr w:type="spellEnd"/>
    </w:p>
    <w:p w14:paraId="4558B25A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para posto de combustível na leitura do concentrador.</w:t>
      </w:r>
      <w:r w:rsidR="00D00283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="00D00283">
        <w:rPr>
          <w:rFonts w:ascii="Calibri" w:hAnsi="Calibri" w:cs="Calibri"/>
          <w:sz w:val="24"/>
          <w:szCs w:val="24"/>
        </w:rPr>
        <w:t>Companytec</w:t>
      </w:r>
      <w:proofErr w:type="spellEnd"/>
      <w:r w:rsidR="00D00283">
        <w:rPr>
          <w:rFonts w:ascii="Calibri" w:hAnsi="Calibri" w:cs="Calibri"/>
          <w:sz w:val="24"/>
          <w:szCs w:val="24"/>
        </w:rPr>
        <w:t>)</w:t>
      </w:r>
    </w:p>
    <w:p w14:paraId="76BF082D" w14:textId="77777777" w:rsidR="00EC596C" w:rsidRDefault="00EC596C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19A98C41" w14:textId="77777777" w:rsidR="00EC596C" w:rsidRPr="00D21484" w:rsidRDefault="00EC596C" w:rsidP="00EC596C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servico.set</w:t>
      </w:r>
      <w:proofErr w:type="spellEnd"/>
    </w:p>
    <w:p w14:paraId="18764E4A" w14:textId="77777777" w:rsidR="00EC596C" w:rsidRPr="00D21484" w:rsidRDefault="00EC596C" w:rsidP="00EC596C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para </w:t>
      </w:r>
      <w:r w:rsidR="00134F73">
        <w:rPr>
          <w:rFonts w:ascii="Calibri" w:hAnsi="Calibri" w:cs="Calibri"/>
          <w:sz w:val="24"/>
          <w:szCs w:val="24"/>
        </w:rPr>
        <w:t>a</w:t>
      </w:r>
      <w:r w:rsidRPr="00D21484">
        <w:rPr>
          <w:rFonts w:ascii="Calibri" w:hAnsi="Calibri" w:cs="Calibri"/>
          <w:sz w:val="24"/>
          <w:szCs w:val="24"/>
        </w:rPr>
        <w:t xml:space="preserve"> rotina de ordem de serviços, quando habilitada no orçamento / vendas.</w:t>
      </w:r>
    </w:p>
    <w:p w14:paraId="0DA63AF6" w14:textId="77777777" w:rsidR="00EC596C" w:rsidRPr="00277B7F" w:rsidRDefault="00EC596C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3D30AD2F" w14:textId="77777777" w:rsidR="00277B7F" w:rsidRPr="00D21484" w:rsidRDefault="00277B7F" w:rsidP="00277B7F">
      <w:pPr>
        <w:spacing w:after="0"/>
        <w:rPr>
          <w:sz w:val="36"/>
          <w:szCs w:val="36"/>
        </w:rPr>
      </w:pPr>
      <w:r w:rsidRPr="00D21484">
        <w:rPr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tccadpro</w:t>
      </w:r>
      <w:r w:rsidRPr="00D21484">
        <w:rPr>
          <w:sz w:val="36"/>
          <w:szCs w:val="36"/>
        </w:rPr>
        <w:t>.set</w:t>
      </w:r>
      <w:proofErr w:type="spellEnd"/>
    </w:p>
    <w:p w14:paraId="0F70B84C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</w:t>
      </w:r>
      <w:r w:rsidR="00B66D4F">
        <w:rPr>
          <w:rFonts w:ascii="Calibri" w:hAnsi="Calibri" w:cs="Calibri"/>
          <w:sz w:val="24"/>
          <w:szCs w:val="24"/>
        </w:rPr>
        <w:t>ç</w:t>
      </w:r>
      <w:r w:rsidR="00134F73">
        <w:rPr>
          <w:rFonts w:ascii="Calibri" w:hAnsi="Calibri" w:cs="Calibri"/>
          <w:sz w:val="24"/>
          <w:szCs w:val="24"/>
        </w:rPr>
        <w:t>ões</w:t>
      </w:r>
      <w:r w:rsidRPr="00D21484">
        <w:rPr>
          <w:rFonts w:ascii="Calibri" w:hAnsi="Calibri" w:cs="Calibri"/>
          <w:sz w:val="24"/>
          <w:szCs w:val="24"/>
        </w:rPr>
        <w:t xml:space="preserve"> tela complementar do cadastro de produtos.</w:t>
      </w:r>
    </w:p>
    <w:p w14:paraId="725AF560" w14:textId="77777777" w:rsidR="00D21484" w:rsidRP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268465CD" w14:textId="77777777" w:rsidR="00D21484" w:rsidRDefault="00D21484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4042421D" w14:textId="77777777" w:rsidR="00134F73" w:rsidRPr="00D21484" w:rsidRDefault="00134F73" w:rsidP="00D21484">
      <w:pPr>
        <w:spacing w:after="0"/>
        <w:rPr>
          <w:rFonts w:ascii="Calibri" w:hAnsi="Calibri" w:cs="Calibri"/>
          <w:sz w:val="24"/>
          <w:szCs w:val="24"/>
        </w:rPr>
      </w:pPr>
    </w:p>
    <w:p w14:paraId="48EF27CE" w14:textId="77777777" w:rsidR="00134F73" w:rsidRDefault="00134F73" w:rsidP="00134F7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34F73">
        <w:rPr>
          <w:rFonts w:ascii="Times New Roman" w:hAnsi="Times New Roman" w:cs="Times New Roman"/>
          <w:sz w:val="32"/>
          <w:szCs w:val="32"/>
        </w:rPr>
        <w:lastRenderedPageBreak/>
        <w:t xml:space="preserve">    </w:t>
      </w:r>
      <w:r w:rsidRPr="00134F73">
        <w:rPr>
          <w:rFonts w:ascii="Times New Roman" w:hAnsi="Times New Roman" w:cs="Times New Roman"/>
          <w:b/>
          <w:sz w:val="32"/>
          <w:szCs w:val="32"/>
          <w:u w:val="single"/>
        </w:rPr>
        <w:t>Arquivos de Con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trole / Con</w:t>
      </w:r>
      <w:r w:rsidRPr="00134F73">
        <w:rPr>
          <w:rFonts w:ascii="Times New Roman" w:hAnsi="Times New Roman" w:cs="Times New Roman"/>
          <w:b/>
          <w:sz w:val="32"/>
          <w:szCs w:val="32"/>
          <w:u w:val="single"/>
        </w:rPr>
        <w:t>figuração (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Não </w:t>
      </w:r>
      <w:r w:rsidR="00B66D4F">
        <w:rPr>
          <w:rFonts w:ascii="Times New Roman" w:hAnsi="Times New Roman" w:cs="Times New Roman"/>
          <w:b/>
          <w:sz w:val="32"/>
          <w:szCs w:val="32"/>
          <w:u w:val="single"/>
        </w:rPr>
        <w:t>Editá</w:t>
      </w:r>
      <w:r w:rsidRPr="00134F73">
        <w:rPr>
          <w:rFonts w:ascii="Times New Roman" w:hAnsi="Times New Roman" w:cs="Times New Roman"/>
          <w:b/>
          <w:sz w:val="32"/>
          <w:szCs w:val="32"/>
          <w:u w:val="single"/>
        </w:rPr>
        <w:t>veis )</w:t>
      </w:r>
    </w:p>
    <w:p w14:paraId="19D6D870" w14:textId="77777777" w:rsidR="006D0A3D" w:rsidRDefault="006D0A3D" w:rsidP="00134F73">
      <w:pPr>
        <w:spacing w:after="0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623A08EB" w14:textId="77777777" w:rsidR="006D0A3D" w:rsidRPr="00D21484" w:rsidRDefault="006D0A3D" w:rsidP="006D0A3D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cem</w:t>
      </w:r>
      <w:r>
        <w:rPr>
          <w:rFonts w:ascii="Calibri" w:hAnsi="Calibri" w:cs="Calibri"/>
          <w:sz w:val="36"/>
          <w:szCs w:val="36"/>
        </w:rPr>
        <w:t>cf</w:t>
      </w:r>
      <w:r w:rsidRPr="00D21484">
        <w:rPr>
          <w:rFonts w:ascii="Calibri" w:hAnsi="Calibri" w:cs="Calibri"/>
          <w:sz w:val="36"/>
          <w:szCs w:val="36"/>
        </w:rPr>
        <w:t>.set</w:t>
      </w:r>
      <w:proofErr w:type="spellEnd"/>
    </w:p>
    <w:p w14:paraId="6774FD1B" w14:textId="77777777" w:rsidR="00B66D4F" w:rsidRDefault="006D0A3D" w:rsidP="00134F73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envio de e-mail na impressão de </w:t>
      </w:r>
      <w:r>
        <w:rPr>
          <w:rFonts w:ascii="Calibri" w:hAnsi="Calibri" w:cs="Calibri"/>
          <w:sz w:val="24"/>
          <w:szCs w:val="24"/>
        </w:rPr>
        <w:t>cupons pelo Frente de Loja</w:t>
      </w:r>
      <w:r w:rsidRPr="00D21484">
        <w:rPr>
          <w:rFonts w:ascii="Calibri" w:hAnsi="Calibri" w:cs="Calibri"/>
          <w:sz w:val="24"/>
          <w:szCs w:val="24"/>
        </w:rPr>
        <w:t>.</w:t>
      </w:r>
    </w:p>
    <w:p w14:paraId="0E1ED791" w14:textId="77777777" w:rsidR="006D0A3D" w:rsidRPr="006D0A3D" w:rsidRDefault="006D0A3D" w:rsidP="00134F73">
      <w:pPr>
        <w:spacing w:after="0"/>
        <w:rPr>
          <w:rFonts w:ascii="Calibri" w:hAnsi="Calibri" w:cs="Calibri"/>
          <w:sz w:val="24"/>
          <w:szCs w:val="24"/>
        </w:rPr>
      </w:pPr>
    </w:p>
    <w:p w14:paraId="50409896" w14:textId="77777777" w:rsidR="00B66D4F" w:rsidRPr="00D21484" w:rsidRDefault="00B66D4F" w:rsidP="00B66D4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cemeb.set</w:t>
      </w:r>
      <w:proofErr w:type="spellEnd"/>
    </w:p>
    <w:p w14:paraId="592A9433" w14:textId="77777777" w:rsidR="00B66D4F" w:rsidRPr="00D21484" w:rsidRDefault="00B66D4F" w:rsidP="00B66D4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envio de e-mail na impressão de boleto bancário.</w:t>
      </w:r>
    </w:p>
    <w:p w14:paraId="51843CF9" w14:textId="77777777" w:rsidR="00B66D4F" w:rsidRPr="00D21484" w:rsidRDefault="00B66D4F" w:rsidP="00B66D4F">
      <w:pPr>
        <w:spacing w:after="0"/>
        <w:rPr>
          <w:rFonts w:ascii="Calibri" w:hAnsi="Calibri" w:cs="Calibri"/>
          <w:sz w:val="24"/>
          <w:szCs w:val="24"/>
        </w:rPr>
      </w:pPr>
    </w:p>
    <w:p w14:paraId="5923EB21" w14:textId="77777777" w:rsidR="00B66D4F" w:rsidRPr="00D21484" w:rsidRDefault="00B66D4F" w:rsidP="00B66D4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cemgr.set</w:t>
      </w:r>
      <w:proofErr w:type="spellEnd"/>
    </w:p>
    <w:p w14:paraId="5200468D" w14:textId="77777777" w:rsidR="00B66D4F" w:rsidRDefault="00B66D4F" w:rsidP="00B66D4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envio de e-mail de propósito geral.</w:t>
      </w:r>
    </w:p>
    <w:p w14:paraId="6F9F68D6" w14:textId="77777777" w:rsidR="00277B7F" w:rsidRDefault="00277B7F">
      <w:pPr>
        <w:spacing w:after="0"/>
        <w:rPr>
          <w:rFonts w:ascii="Calibri" w:hAnsi="Calibri" w:cs="Calibri"/>
          <w:sz w:val="24"/>
          <w:szCs w:val="24"/>
        </w:rPr>
      </w:pPr>
    </w:p>
    <w:p w14:paraId="5185BCDF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cest.set</w:t>
      </w:r>
      <w:proofErr w:type="spellEnd"/>
    </w:p>
    <w:p w14:paraId="12AB9CD8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gerais.</w:t>
      </w:r>
    </w:p>
    <w:p w14:paraId="5CACB82C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6922688B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cest_srv.set</w:t>
      </w:r>
      <w:proofErr w:type="spellEnd"/>
    </w:p>
    <w:p w14:paraId="6811804C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</w:t>
      </w:r>
      <w:proofErr w:type="spellStart"/>
      <w:r w:rsidRPr="00D21484">
        <w:rPr>
          <w:rFonts w:ascii="Calibri" w:hAnsi="Calibri" w:cs="Calibri"/>
          <w:sz w:val="24"/>
          <w:szCs w:val="24"/>
        </w:rPr>
        <w:t>Copia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do </w:t>
      </w:r>
      <w:proofErr w:type="spellStart"/>
      <w:r w:rsidRPr="00D21484">
        <w:rPr>
          <w:rFonts w:ascii="Calibri" w:hAnsi="Calibri" w:cs="Calibri"/>
          <w:sz w:val="24"/>
          <w:szCs w:val="24"/>
        </w:rPr>
        <w:t>cest.set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do servidor usada no terminal off-line.</w:t>
      </w:r>
    </w:p>
    <w:p w14:paraId="0273E1B8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32A6F7DB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24"/>
          <w:szCs w:val="24"/>
        </w:rPr>
        <w:t xml:space="preserve">      </w:t>
      </w:r>
      <w:r w:rsidR="00134F73">
        <w:rPr>
          <w:rFonts w:ascii="Calibri" w:hAnsi="Calibri" w:cs="Calibri"/>
          <w:sz w:val="24"/>
          <w:szCs w:val="24"/>
        </w:rPr>
        <w:t xml:space="preserve"> </w:t>
      </w:r>
      <w:r w:rsidRPr="00D21484">
        <w:rPr>
          <w:rFonts w:ascii="Calibri" w:hAnsi="Calibri" w:cs="Calibri"/>
          <w:sz w:val="36"/>
          <w:szCs w:val="36"/>
        </w:rPr>
        <w:t xml:space="preserve">- </w:t>
      </w:r>
      <w:proofErr w:type="spellStart"/>
      <w:r w:rsidRPr="00D21484">
        <w:rPr>
          <w:rFonts w:ascii="Calibri" w:hAnsi="Calibri" w:cs="Calibri"/>
          <w:sz w:val="36"/>
          <w:szCs w:val="36"/>
        </w:rPr>
        <w:t>cobrreg.set</w:t>
      </w:r>
      <w:proofErr w:type="spellEnd"/>
    </w:p>
    <w:p w14:paraId="4A7F6640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envio / gera</w:t>
      </w:r>
      <w:r w:rsidR="00134F73">
        <w:rPr>
          <w:rFonts w:ascii="Calibri" w:hAnsi="Calibri" w:cs="Calibri"/>
          <w:sz w:val="24"/>
          <w:szCs w:val="24"/>
        </w:rPr>
        <w:t>ção</w:t>
      </w:r>
      <w:r w:rsidRPr="00D21484">
        <w:rPr>
          <w:rFonts w:ascii="Calibri" w:hAnsi="Calibri" w:cs="Calibri"/>
          <w:sz w:val="24"/>
          <w:szCs w:val="24"/>
        </w:rPr>
        <w:t xml:space="preserve"> arquivo de remessa cobrança regist</w:t>
      </w:r>
      <w:r w:rsidR="00134F73">
        <w:rPr>
          <w:rFonts w:ascii="Calibri" w:hAnsi="Calibri" w:cs="Calibri"/>
          <w:sz w:val="24"/>
          <w:szCs w:val="24"/>
        </w:rPr>
        <w:t>r</w:t>
      </w:r>
      <w:r w:rsidRPr="00D21484">
        <w:rPr>
          <w:rFonts w:ascii="Calibri" w:hAnsi="Calibri" w:cs="Calibri"/>
          <w:sz w:val="24"/>
          <w:szCs w:val="24"/>
        </w:rPr>
        <w:t>ada.</w:t>
      </w:r>
    </w:p>
    <w:p w14:paraId="14827FFE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6D74E579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csitef.set</w:t>
      </w:r>
      <w:proofErr w:type="spellEnd"/>
    </w:p>
    <w:p w14:paraId="3894479F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Controle de interrupções nas transações do </w:t>
      </w:r>
      <w:proofErr w:type="spellStart"/>
      <w:r w:rsidRPr="00D21484">
        <w:rPr>
          <w:rFonts w:ascii="Calibri" w:hAnsi="Calibri" w:cs="Calibri"/>
          <w:sz w:val="24"/>
          <w:szCs w:val="24"/>
        </w:rPr>
        <w:t>Sitef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2B8C718F" w14:textId="77777777" w:rsidR="00277B7F" w:rsidRDefault="00277B7F">
      <w:pPr>
        <w:spacing w:after="0"/>
        <w:rPr>
          <w:rFonts w:ascii="Calibri" w:hAnsi="Calibri" w:cs="Calibri"/>
          <w:sz w:val="24"/>
          <w:szCs w:val="24"/>
        </w:rPr>
      </w:pPr>
    </w:p>
    <w:p w14:paraId="45ED49C6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24"/>
          <w:szCs w:val="24"/>
        </w:rPr>
        <w:t xml:space="preserve">     </w:t>
      </w:r>
      <w:r w:rsidR="00134F73">
        <w:rPr>
          <w:rFonts w:ascii="Calibri" w:hAnsi="Calibri" w:cs="Calibri"/>
          <w:sz w:val="24"/>
          <w:szCs w:val="24"/>
        </w:rPr>
        <w:t xml:space="preserve"> </w:t>
      </w:r>
      <w:r w:rsidRPr="00D21484">
        <w:rPr>
          <w:rFonts w:ascii="Calibri" w:hAnsi="Calibri" w:cs="Calibri"/>
          <w:sz w:val="24"/>
          <w:szCs w:val="24"/>
        </w:rPr>
        <w:t xml:space="preserve"> </w:t>
      </w:r>
      <w:r w:rsidRPr="00D21484">
        <w:rPr>
          <w:rFonts w:ascii="Calibri" w:hAnsi="Calibri" w:cs="Calibri"/>
          <w:sz w:val="36"/>
          <w:szCs w:val="36"/>
        </w:rPr>
        <w:t xml:space="preserve">- </w:t>
      </w:r>
      <w:proofErr w:type="spellStart"/>
      <w:r w:rsidRPr="00D21484">
        <w:rPr>
          <w:rFonts w:ascii="Calibri" w:hAnsi="Calibri" w:cs="Calibri"/>
          <w:sz w:val="36"/>
          <w:szCs w:val="36"/>
        </w:rPr>
        <w:t>duenfe.set</w:t>
      </w:r>
      <w:proofErr w:type="spellEnd"/>
    </w:p>
    <w:p w14:paraId="3B340E11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data da </w:t>
      </w:r>
      <w:proofErr w:type="spellStart"/>
      <w:r w:rsidRPr="00D21484">
        <w:rPr>
          <w:rFonts w:ascii="Calibri" w:hAnsi="Calibri" w:cs="Calibri"/>
          <w:sz w:val="24"/>
          <w:szCs w:val="24"/>
        </w:rPr>
        <w:t>ultima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emissão de </w:t>
      </w:r>
      <w:proofErr w:type="spellStart"/>
      <w:r w:rsidRPr="00D21484">
        <w:rPr>
          <w:rFonts w:ascii="Calibri" w:hAnsi="Calibri" w:cs="Calibri"/>
          <w:sz w:val="24"/>
          <w:szCs w:val="24"/>
        </w:rPr>
        <w:t>NFe</w:t>
      </w:r>
      <w:proofErr w:type="spellEnd"/>
      <w:r w:rsidRPr="00D21484">
        <w:rPr>
          <w:rFonts w:ascii="Calibri" w:hAnsi="Calibri" w:cs="Calibri"/>
          <w:sz w:val="24"/>
          <w:szCs w:val="24"/>
        </w:rPr>
        <w:t xml:space="preserve"> ou envio e-mail neste terminal.</w:t>
      </w:r>
    </w:p>
    <w:p w14:paraId="570C738C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13B9A5BE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ePhcont.set</w:t>
      </w:r>
      <w:proofErr w:type="spellEnd"/>
    </w:p>
    <w:p w14:paraId="5418225E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numeração requisições </w:t>
      </w:r>
      <w:proofErr w:type="spellStart"/>
      <w:r w:rsidR="00134F73">
        <w:rPr>
          <w:rFonts w:ascii="Calibri" w:hAnsi="Calibri" w:cs="Calibri"/>
          <w:sz w:val="24"/>
          <w:szCs w:val="24"/>
        </w:rPr>
        <w:t>E</w:t>
      </w:r>
      <w:r w:rsidRPr="00D21484">
        <w:rPr>
          <w:rFonts w:ascii="Calibri" w:hAnsi="Calibri" w:cs="Calibri"/>
          <w:sz w:val="24"/>
          <w:szCs w:val="24"/>
        </w:rPr>
        <w:t>pharma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3CEB60C4" w14:textId="77777777" w:rsidR="00B66D4F" w:rsidRDefault="00B66D4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2CEC1945" w14:textId="77777777" w:rsidR="00B66D4F" w:rsidRPr="00D21484" w:rsidRDefault="00B66D4F" w:rsidP="00B66D4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montnfe.set</w:t>
      </w:r>
      <w:proofErr w:type="spellEnd"/>
    </w:p>
    <w:p w14:paraId="78922C47" w14:textId="77777777" w:rsidR="00B66D4F" w:rsidRPr="00D21484" w:rsidRDefault="00B66D4F" w:rsidP="00B66D4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Configurações do envio de e-mail na emissão de </w:t>
      </w:r>
      <w:proofErr w:type="spellStart"/>
      <w:r w:rsidRPr="00D21484">
        <w:rPr>
          <w:rFonts w:ascii="Calibri" w:hAnsi="Calibri" w:cs="Calibri"/>
          <w:sz w:val="24"/>
          <w:szCs w:val="24"/>
        </w:rPr>
        <w:t>NFe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1AB9932F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5C50416C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numseqfp.set</w:t>
      </w:r>
      <w:proofErr w:type="spellEnd"/>
    </w:p>
    <w:p w14:paraId="0DEAB3CA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</w:t>
      </w:r>
      <w:r w:rsidR="00134F73">
        <w:rPr>
          <w:rFonts w:ascii="Calibri" w:hAnsi="Calibri" w:cs="Calibri"/>
          <w:sz w:val="24"/>
          <w:szCs w:val="24"/>
        </w:rPr>
        <w:t>rola numeração requisições Farmá</w:t>
      </w:r>
      <w:r w:rsidRPr="00D21484">
        <w:rPr>
          <w:rFonts w:ascii="Calibri" w:hAnsi="Calibri" w:cs="Calibri"/>
          <w:sz w:val="24"/>
          <w:szCs w:val="24"/>
        </w:rPr>
        <w:t>cia Popular.</w:t>
      </w:r>
    </w:p>
    <w:p w14:paraId="000000E9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1B2FAAC9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lastRenderedPageBreak/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nreqtef.set</w:t>
      </w:r>
      <w:proofErr w:type="spellEnd"/>
    </w:p>
    <w:p w14:paraId="0EB7A715" w14:textId="3B3C9E65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numeração requisições do TEF.</w:t>
      </w:r>
    </w:p>
    <w:p w14:paraId="1F954D41" w14:textId="77777777" w:rsidR="007A31C9" w:rsidRDefault="007A31C9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053433A9" w14:textId="0D51FEB6" w:rsidR="007A31C9" w:rsidRPr="00D21484" w:rsidRDefault="007A31C9" w:rsidP="007A31C9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</w:t>
      </w:r>
      <w:r>
        <w:rPr>
          <w:rFonts w:ascii="Calibri" w:hAnsi="Calibri" w:cs="Calibri"/>
          <w:sz w:val="36"/>
          <w:szCs w:val="36"/>
        </w:rPr>
        <w:t xml:space="preserve">   </w:t>
      </w:r>
      <w:r w:rsidRPr="00D21484">
        <w:rPr>
          <w:rFonts w:ascii="Calibri" w:hAnsi="Calibri" w:cs="Calibri"/>
          <w:sz w:val="36"/>
          <w:szCs w:val="36"/>
        </w:rPr>
        <w:t xml:space="preserve">- </w:t>
      </w:r>
      <w:r>
        <w:rPr>
          <w:rFonts w:ascii="Calibri" w:hAnsi="Calibri" w:cs="Calibri"/>
          <w:sz w:val="36"/>
          <w:szCs w:val="36"/>
        </w:rPr>
        <w:t>oauht2</w:t>
      </w:r>
      <w:r w:rsidRPr="00D21484">
        <w:rPr>
          <w:rFonts w:ascii="Calibri" w:hAnsi="Calibri" w:cs="Calibri"/>
          <w:sz w:val="36"/>
          <w:szCs w:val="36"/>
        </w:rPr>
        <w:t>.set</w:t>
      </w:r>
    </w:p>
    <w:p w14:paraId="3EAE9B48" w14:textId="74FB1750" w:rsidR="007A31C9" w:rsidRDefault="007A31C9" w:rsidP="007A31C9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</w:t>
      </w:r>
      <w:r>
        <w:rPr>
          <w:rFonts w:ascii="Calibri" w:hAnsi="Calibri" w:cs="Calibri"/>
          <w:sz w:val="24"/>
          <w:szCs w:val="24"/>
        </w:rPr>
        <w:t>tokens de acesso a e-mail pela autenticação OAUTH2</w:t>
      </w:r>
      <w:r w:rsidRPr="00D21484">
        <w:rPr>
          <w:rFonts w:ascii="Calibri" w:hAnsi="Calibri" w:cs="Calibri"/>
          <w:sz w:val="24"/>
          <w:szCs w:val="24"/>
        </w:rPr>
        <w:t>.</w:t>
      </w:r>
    </w:p>
    <w:p w14:paraId="36918B86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08A264AE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registro.set</w:t>
      </w:r>
    </w:p>
    <w:p w14:paraId="58FD283F" w14:textId="77777777" w:rsidR="00277B7F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Dados de registro do cliente.</w:t>
      </w:r>
    </w:p>
    <w:p w14:paraId="02FDEC35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</w:p>
    <w:p w14:paraId="625B4F45" w14:textId="77777777" w:rsidR="00277B7F" w:rsidRPr="00D21484" w:rsidRDefault="00277B7F" w:rsidP="00277B7F">
      <w:pPr>
        <w:spacing w:after="0"/>
        <w:rPr>
          <w:rFonts w:ascii="Calibri" w:hAnsi="Calibri" w:cs="Calibri"/>
          <w:sz w:val="36"/>
          <w:szCs w:val="36"/>
        </w:rPr>
      </w:pPr>
      <w:r w:rsidRPr="00D21484">
        <w:rPr>
          <w:rFonts w:ascii="Calibri" w:hAnsi="Calibri" w:cs="Calibri"/>
          <w:sz w:val="36"/>
          <w:szCs w:val="36"/>
        </w:rPr>
        <w:t xml:space="preserve">      - </w:t>
      </w:r>
      <w:proofErr w:type="spellStart"/>
      <w:r w:rsidRPr="00D21484">
        <w:rPr>
          <w:rFonts w:ascii="Calibri" w:hAnsi="Calibri" w:cs="Calibri"/>
          <w:sz w:val="36"/>
          <w:szCs w:val="36"/>
        </w:rPr>
        <w:t>VLcont.set</w:t>
      </w:r>
      <w:proofErr w:type="spellEnd"/>
    </w:p>
    <w:p w14:paraId="63FCF5BD" w14:textId="77777777" w:rsidR="00277B7F" w:rsidRPr="00D21484" w:rsidRDefault="00277B7F" w:rsidP="00277B7F">
      <w:pPr>
        <w:spacing w:after="0"/>
        <w:rPr>
          <w:rFonts w:ascii="Calibri" w:hAnsi="Calibri" w:cs="Calibri"/>
          <w:sz w:val="24"/>
          <w:szCs w:val="24"/>
        </w:rPr>
      </w:pPr>
      <w:r w:rsidRPr="00D21484">
        <w:rPr>
          <w:rFonts w:ascii="Calibri" w:hAnsi="Calibri" w:cs="Calibri"/>
          <w:sz w:val="24"/>
          <w:szCs w:val="24"/>
        </w:rPr>
        <w:t xml:space="preserve">    Controla numeração requisições </w:t>
      </w:r>
      <w:proofErr w:type="spellStart"/>
      <w:r w:rsidRPr="00D21484">
        <w:rPr>
          <w:rFonts w:ascii="Calibri" w:hAnsi="Calibri" w:cs="Calibri"/>
          <w:sz w:val="24"/>
          <w:szCs w:val="24"/>
        </w:rPr>
        <w:t>Vidalink</w:t>
      </w:r>
      <w:proofErr w:type="spellEnd"/>
      <w:r w:rsidRPr="00D21484">
        <w:rPr>
          <w:rFonts w:ascii="Calibri" w:hAnsi="Calibri" w:cs="Calibri"/>
          <w:sz w:val="24"/>
          <w:szCs w:val="24"/>
        </w:rPr>
        <w:t>.</w:t>
      </w:r>
    </w:p>
    <w:p w14:paraId="7A6C452C" w14:textId="77777777" w:rsidR="00277B7F" w:rsidRDefault="00277B7F">
      <w:pPr>
        <w:spacing w:after="0"/>
        <w:rPr>
          <w:rFonts w:ascii="Calibri" w:hAnsi="Calibri" w:cs="Calibri"/>
          <w:sz w:val="24"/>
          <w:szCs w:val="24"/>
        </w:rPr>
      </w:pPr>
    </w:p>
    <w:p w14:paraId="26A6B04F" w14:textId="77777777" w:rsidR="00B66D4F" w:rsidRPr="00D21484" w:rsidRDefault="00B66D4F">
      <w:pPr>
        <w:spacing w:after="0"/>
        <w:rPr>
          <w:rFonts w:ascii="Calibri" w:hAnsi="Calibri" w:cs="Calibri"/>
          <w:sz w:val="24"/>
          <w:szCs w:val="24"/>
        </w:rPr>
      </w:pPr>
    </w:p>
    <w:sectPr w:rsidR="00B66D4F" w:rsidRPr="00D21484" w:rsidSect="00D75D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484"/>
    <w:rsid w:val="00134F73"/>
    <w:rsid w:val="00277B7F"/>
    <w:rsid w:val="00593081"/>
    <w:rsid w:val="00660413"/>
    <w:rsid w:val="006D0A3D"/>
    <w:rsid w:val="007A31C9"/>
    <w:rsid w:val="007D155D"/>
    <w:rsid w:val="008A6358"/>
    <w:rsid w:val="009D43E2"/>
    <w:rsid w:val="00B66D4F"/>
    <w:rsid w:val="00BD21C9"/>
    <w:rsid w:val="00D00283"/>
    <w:rsid w:val="00D21484"/>
    <w:rsid w:val="00D75D1C"/>
    <w:rsid w:val="00EC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EDEEA"/>
  <w15:docId w15:val="{74363E52-B5E2-4D58-BA87-A5F612F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D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467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 ROBERTO</dc:creator>
  <cp:lastModifiedBy>João Roberto Ribeiro</cp:lastModifiedBy>
  <cp:revision>10</cp:revision>
  <dcterms:created xsi:type="dcterms:W3CDTF">2022-04-12T11:57:00Z</dcterms:created>
  <dcterms:modified xsi:type="dcterms:W3CDTF">2024-11-12T19:11:00Z</dcterms:modified>
</cp:coreProperties>
</file>